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AGREEMENT FOR SENIOR LUNCH OFF CAMPUS</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form must be returned to Ms. Lalli in order to begin utilizing this privilege.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 COMPLETED BY THE STUDENT: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terms (on the next page) for having lunch off campus during the school day. I understand that individual permission for me to go off campus is contingent upon my meeting all school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obligations, not just those adjacent to my lunchtime frees, and that being late to or absent from any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will jeopardize my privilege for leaving campus.</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while off campus, I am an ambassador of Dwight-Englewood School and I will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accordingly. I also understand that this privilege has been granted provisionally and that it can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terminated if we as a class violate the conditions surrounding this arrangement; as such, I will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to see that my class collectively abides by this agreement.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  Date: 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 COMPLETED BY THE PARENT/GUARDIAN (check all that apply):</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hereby give my child permission to leave campus for lunch when they do not have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either in the period preceding lunch or the period immediately following it.</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allow my child to ride in an automobile with another student as is legally allowable.*</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my child has permission to drive to school, I also give them permission to carry other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the vehicle as is legally allowable.*NJ drivers with a provisional license may not carry more than one other peer in their vehicle.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students will be required to sign out when they leave and sign in upon return. I</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spoken with my child and impressed upon them the need to be on time in returning</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class. I also understand that this privilege has been granted provisionally and that it can be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terminated if individuals or seniors as a class violate the conditions surrounding this arrangement.</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Name: 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 Date: 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sectPr>
          <w:pgSz w:h="15840" w:w="12240" w:orient="portrait"/>
          <w:pgMar w:bottom="1048.8004302978516" w:top="1418.3984375" w:left="1077.6000213623047" w:right="1082.39990234375" w:header="0" w:footer="720"/>
          <w:pgNumType w:start="1"/>
        </w:sectPr>
      </w:pPr>
      <w:r w:rsidDel="00000000" w:rsidR="00000000" w:rsidRPr="00000000">
        <w:rPr>
          <w:rFonts w:ascii="Times New Roman" w:cs="Times New Roman" w:eastAsia="Times New Roman" w:hAnsi="Times New Roman"/>
          <w:sz w:val="24"/>
          <w:szCs w:val="24"/>
          <w:rtl w:val="0"/>
        </w:rPr>
        <w:t xml:space="preserve">**Please keep reading to review the terms of this privilege*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Please read the following rules and expectations carefully</w:t>
      </w:r>
      <w:r w:rsidDel="00000000" w:rsidR="00000000" w:rsidRPr="00000000">
        <w:rPr>
          <w:rFonts w:ascii="Times New Roman" w:cs="Times New Roman" w:eastAsia="Times New Roman" w:hAnsi="Times New Roman"/>
          <w:sz w:val="20"/>
          <w:szCs w:val="20"/>
          <w:rtl w:val="0"/>
        </w:rPr>
        <w:t xml:space="preserve">. If you fail to follow the rules outlined below, you will lose this privilege.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must </w:t>
      </w:r>
      <w:r w:rsidDel="00000000" w:rsidR="00000000" w:rsidRPr="00000000">
        <w:rPr>
          <w:rFonts w:ascii="Times New Roman" w:cs="Times New Roman" w:eastAsia="Times New Roman" w:hAnsi="Times New Roman"/>
          <w:b w:val="1"/>
          <w:color w:val="ff0000"/>
          <w:sz w:val="20"/>
          <w:szCs w:val="20"/>
          <w:rtl w:val="0"/>
        </w:rPr>
        <w:t xml:space="preserve">sign out</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b w:val="1"/>
          <w:color w:val="ff0000"/>
          <w:sz w:val="20"/>
          <w:szCs w:val="20"/>
          <w:rtl w:val="0"/>
        </w:rPr>
        <w:t xml:space="preserve">sign in</w:t>
      </w:r>
      <w:r w:rsidDel="00000000" w:rsidR="00000000" w:rsidRPr="00000000">
        <w:rPr>
          <w:rFonts w:ascii="Times New Roman" w:cs="Times New Roman" w:eastAsia="Times New Roman" w:hAnsi="Times New Roman"/>
          <w:sz w:val="20"/>
          <w:szCs w:val="20"/>
          <w:rtl w:val="0"/>
        </w:rPr>
        <w:t xml:space="preserve"> each day that you leave campus for lunch. The sheet will be on the table in the upper school office. If your name is not on the list or the cell for the day is crossed out, it's because you've lost the privilege temporarily or permanently. Please find me if you have questions.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you do not complete your Ruvna </w:t>
      </w:r>
      <w:r w:rsidDel="00000000" w:rsidR="00000000" w:rsidRPr="00000000">
        <w:rPr>
          <w:rFonts w:ascii="Times New Roman" w:cs="Times New Roman" w:eastAsia="Times New Roman" w:hAnsi="Times New Roman"/>
          <w:i w:val="1"/>
          <w:sz w:val="20"/>
          <w:szCs w:val="20"/>
          <w:rtl w:val="0"/>
        </w:rPr>
        <w:t xml:space="preserve">before</w:t>
      </w:r>
      <w:r w:rsidDel="00000000" w:rsidR="00000000" w:rsidRPr="00000000">
        <w:rPr>
          <w:rFonts w:ascii="Times New Roman" w:cs="Times New Roman" w:eastAsia="Times New Roman" w:hAnsi="Times New Roman"/>
          <w:sz w:val="20"/>
          <w:szCs w:val="20"/>
          <w:rtl w:val="0"/>
        </w:rPr>
        <w:t xml:space="preserve"> school, you will not be permitted to leave for lunch that day.</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are not permitted to sign out/in other people or have others sign them in.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who have a free before the lunch period may sign out as early as 11:40. Students who have a free after lunch may sign in as late as 2:30. If you have a free before AND after lunch, you may pick ONE of those periods to miss. You may not be off campus for both of those free periods.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a student is late to his/her class following time off campus more than once, he/she will lose the lunch privilege.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The speed limit on campus is 5 mph. Any reckless driving that endangers members of the community will lead to a loss of this privilege.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student with the privilege who takes those without the privilege (seniors or members of other grades) off campus will lose their privilege. ​Underclassmen of course do not have permission to leave campus during lunch.​</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Students are permitted to bring lunch for themselves back to campus. All food that is brought onto campus must be eaten inside the gym dining space or the cafeteria. Be sure to clean up after yourself.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Any disciplinary issues could result in the loss of this privilege; especially those related to attendance and grade management.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 few things to consider: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you park in the upper lot (with the valet), it may take you longer to get off of campus than you think, ​so ​please plan accordingly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there is any suspicion by an adult in the community that a student has returned from lunch off campus under the influence of drugs/alcohol, that student will be sent to the nurse immediately for evaluation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if there is inclement weather, Mr. Algrant and Ms. Lalli reserve the right to suspend off campus lunch for the day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you are still expected to attend to all responsibilities/meetings/etc that occur during the lunch period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type w:val="nextPage"/>
      <w:pgSz w:h="15840" w:w="12240" w:orient="portrait"/>
      <w:pgMar w:bottom="1048.8004302978516" w:top="1418.3984375" w:left="1077.6000213623047" w:right="1082.399902343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